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C0C" w:rsidRDefault="00CA68F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-752475</wp:posOffset>
            </wp:positionH>
            <wp:positionV relativeFrom="paragraph">
              <wp:posOffset>0</wp:posOffset>
            </wp:positionV>
            <wp:extent cx="7239000" cy="9018270"/>
            <wp:effectExtent l="0" t="0" r="0" b="0"/>
            <wp:wrapTight wrapText="bothSides">
              <wp:wrapPolygon edited="0">
                <wp:start x="0" y="0"/>
                <wp:lineTo x="0" y="21536"/>
                <wp:lineTo x="21543" y="21536"/>
                <wp:lineTo x="2154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ve Lang 4 kids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9018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93C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8F6"/>
    <w:rsid w:val="00A93C0C"/>
    <w:rsid w:val="00CA6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375DBAF-FEA5-4A98-9B5E-88B702C43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Anglicare Tasmania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Benton</dc:creator>
  <cp:keywords/>
  <dc:description/>
  <cp:lastModifiedBy>Amy Benton</cp:lastModifiedBy>
  <cp:revision>1</cp:revision>
  <dcterms:created xsi:type="dcterms:W3CDTF">2022-06-17T06:31:00Z</dcterms:created>
  <dcterms:modified xsi:type="dcterms:W3CDTF">2022-06-17T06:32:00Z</dcterms:modified>
</cp:coreProperties>
</file>